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Style w:val="Strong"/>
          <w:sz w:val="36"/>
          <w:szCs w:val="36"/>
        </w:rPr>
      </w:pPr>
      <w:r>
        <w:rPr>
          <w:rStyle w:val="Strong"/>
          <w:sz w:val="36"/>
          <w:szCs w:val="36"/>
        </w:rPr>
        <w:t>REGULAMIN KONKURSU FOTOGRAFICZNEGO</w:t>
      </w:r>
    </w:p>
    <w:p>
      <w:pPr>
        <w:pStyle w:val="Normal"/>
        <w:spacing w:before="0" w:after="0"/>
        <w:jc w:val="center"/>
        <w:rPr>
          <w:rStyle w:val="Strong"/>
          <w:sz w:val="36"/>
          <w:szCs w:val="36"/>
        </w:rPr>
      </w:pPr>
      <w:r>
        <w:rPr>
          <w:rStyle w:val="Strong"/>
          <w:sz w:val="36"/>
          <w:szCs w:val="36"/>
        </w:rPr>
        <w:t>„</w:t>
      </w:r>
      <w:r>
        <w:rPr>
          <w:rStyle w:val="Strong"/>
          <w:sz w:val="36"/>
          <w:szCs w:val="36"/>
        </w:rPr>
        <w:t>Sleeveface, czyli ubierz się w książkę”</w:t>
      </w:r>
    </w:p>
    <w:p>
      <w:pPr>
        <w:pStyle w:val="Normal"/>
        <w:spacing w:before="0" w:after="0"/>
        <w:rPr>
          <w:b/>
          <w:b/>
          <w:bCs/>
          <w:sz w:val="16"/>
          <w:szCs w:val="16"/>
        </w:rPr>
      </w:pPr>
      <w:r>
        <w:rPr>
          <w:b/>
          <w:bCs/>
          <w:sz w:val="16"/>
          <w:szCs w:val="16"/>
        </w:rPr>
      </w:r>
    </w:p>
    <w:p>
      <w:pPr>
        <w:pStyle w:val="ListParagraph"/>
        <w:numPr>
          <w:ilvl w:val="0"/>
          <w:numId w:val="1"/>
        </w:numPr>
        <w:spacing w:before="0" w:after="0"/>
        <w:contextualSpacing/>
        <w:jc w:val="both"/>
        <w:rPr>
          <w:sz w:val="24"/>
          <w:szCs w:val="24"/>
        </w:rPr>
      </w:pPr>
      <w:r>
        <w:rPr>
          <w:sz w:val="24"/>
          <w:szCs w:val="24"/>
        </w:rPr>
        <w:t>Organizatorem konkursu jest I Liceum Ogólnokształcące im. A. Mickiewicza w Węgrowie.</w:t>
      </w:r>
    </w:p>
    <w:p>
      <w:pPr>
        <w:pStyle w:val="ListParagraph"/>
        <w:numPr>
          <w:ilvl w:val="0"/>
          <w:numId w:val="1"/>
        </w:numPr>
        <w:spacing w:before="0" w:after="0"/>
        <w:contextualSpacing/>
        <w:jc w:val="both"/>
        <w:rPr>
          <w:sz w:val="24"/>
          <w:szCs w:val="24"/>
        </w:rPr>
      </w:pPr>
      <w:r>
        <w:rPr>
          <w:sz w:val="24"/>
          <w:szCs w:val="24"/>
        </w:rPr>
        <w:t>Cele konkursu:</w:t>
      </w:r>
    </w:p>
    <w:p>
      <w:pPr>
        <w:pStyle w:val="ListParagraph"/>
        <w:spacing w:before="0" w:after="0"/>
        <w:ind w:left="360" w:hanging="0"/>
        <w:contextualSpacing/>
        <w:jc w:val="both"/>
        <w:rPr>
          <w:sz w:val="24"/>
          <w:szCs w:val="24"/>
        </w:rPr>
      </w:pPr>
      <w:r>
        <w:rPr>
          <w:sz w:val="24"/>
          <w:szCs w:val="24"/>
        </w:rPr>
        <w:t>- promocja zbiorów biblioteki szkolnej</w:t>
      </w:r>
    </w:p>
    <w:p>
      <w:pPr>
        <w:pStyle w:val="ListParagraph"/>
        <w:spacing w:before="0" w:after="0"/>
        <w:ind w:left="360" w:hanging="0"/>
        <w:contextualSpacing/>
        <w:jc w:val="both"/>
        <w:rPr>
          <w:sz w:val="24"/>
          <w:szCs w:val="24"/>
        </w:rPr>
      </w:pPr>
      <w:r>
        <w:rPr>
          <w:sz w:val="24"/>
          <w:szCs w:val="24"/>
        </w:rPr>
        <w:t>- popularyzacja książki i czytelnictwa w niekonwencjonalny sposób</w:t>
      </w:r>
    </w:p>
    <w:p>
      <w:pPr>
        <w:pStyle w:val="ListParagraph"/>
        <w:spacing w:before="0" w:after="0"/>
        <w:ind w:left="360" w:hanging="0"/>
        <w:contextualSpacing/>
        <w:jc w:val="both"/>
        <w:rPr>
          <w:sz w:val="24"/>
          <w:szCs w:val="24"/>
        </w:rPr>
      </w:pPr>
      <w:r>
        <w:rPr>
          <w:sz w:val="24"/>
          <w:szCs w:val="24"/>
        </w:rPr>
        <w:t>- rozwijanie wyobraźni, kreatywności oraz wrażliwości artystycznej uczniów</w:t>
      </w:r>
    </w:p>
    <w:p>
      <w:pPr>
        <w:pStyle w:val="ListParagraph"/>
        <w:spacing w:before="0" w:after="0"/>
        <w:ind w:left="360" w:hanging="0"/>
        <w:contextualSpacing/>
        <w:jc w:val="both"/>
        <w:rPr>
          <w:sz w:val="24"/>
          <w:szCs w:val="24"/>
        </w:rPr>
      </w:pPr>
      <w:r>
        <w:rPr>
          <w:sz w:val="24"/>
          <w:szCs w:val="24"/>
        </w:rPr>
        <w:t>- zachęcenie uczniów do twórczej aktywności</w:t>
      </w:r>
    </w:p>
    <w:p>
      <w:pPr>
        <w:pStyle w:val="ListParagraph"/>
        <w:spacing w:before="0" w:after="0"/>
        <w:ind w:left="360" w:hanging="0"/>
        <w:contextualSpacing/>
        <w:jc w:val="both"/>
        <w:rPr>
          <w:sz w:val="24"/>
          <w:szCs w:val="24"/>
        </w:rPr>
      </w:pPr>
      <w:r>
        <w:rPr>
          <w:sz w:val="24"/>
          <w:szCs w:val="24"/>
        </w:rPr>
        <w:t>- rozwijanie zainteresowań i uzdolnień młodzieży</w:t>
      </w:r>
    </w:p>
    <w:p>
      <w:pPr>
        <w:pStyle w:val="ListParagraph"/>
        <w:spacing w:before="0" w:after="0"/>
        <w:ind w:left="360" w:hanging="0"/>
        <w:contextualSpacing/>
        <w:jc w:val="both"/>
        <w:rPr>
          <w:sz w:val="24"/>
          <w:szCs w:val="24"/>
        </w:rPr>
      </w:pPr>
      <w:r>
        <w:rPr>
          <w:sz w:val="24"/>
          <w:szCs w:val="24"/>
        </w:rPr>
        <w:t>- popularyzacja twórczości uczniów</w:t>
      </w:r>
    </w:p>
    <w:p>
      <w:pPr>
        <w:pStyle w:val="ListParagraph"/>
        <w:numPr>
          <w:ilvl w:val="0"/>
          <w:numId w:val="1"/>
        </w:numPr>
        <w:spacing w:before="0" w:after="0"/>
        <w:contextualSpacing/>
        <w:jc w:val="both"/>
        <w:rPr>
          <w:sz w:val="24"/>
          <w:szCs w:val="24"/>
        </w:rPr>
      </w:pPr>
      <w:r>
        <w:rPr>
          <w:sz w:val="24"/>
          <w:szCs w:val="24"/>
        </w:rPr>
        <w:t>Konkurs jest adresowany do uczniów I Liceum Ogólnokształcącego im. A. Mickiewicza w Węgrowie.</w:t>
      </w:r>
    </w:p>
    <w:p>
      <w:pPr>
        <w:pStyle w:val="ListParagraph"/>
        <w:numPr>
          <w:ilvl w:val="0"/>
          <w:numId w:val="1"/>
        </w:numPr>
        <w:spacing w:before="0" w:after="0"/>
        <w:contextualSpacing/>
        <w:jc w:val="both"/>
        <w:rPr>
          <w:sz w:val="24"/>
          <w:szCs w:val="24"/>
        </w:rPr>
      </w:pPr>
      <w:r>
        <w:rPr>
          <w:sz w:val="24"/>
          <w:szCs w:val="24"/>
        </w:rPr>
        <w:t>Zadaniem konkursowym jest wykonanie fotografii w formie sleeveface, czyli zdjęcia, którego elementem jest okładka książki częściowo zasłaniająca fotografowaną osobę – w taki sposób, aby stanowiły spójną całość.</w:t>
      </w:r>
    </w:p>
    <w:p>
      <w:pPr>
        <w:pStyle w:val="ListParagraph"/>
        <w:numPr>
          <w:ilvl w:val="0"/>
          <w:numId w:val="1"/>
        </w:numPr>
        <w:spacing w:before="0" w:after="0"/>
        <w:contextualSpacing/>
        <w:jc w:val="both"/>
        <w:rPr>
          <w:sz w:val="24"/>
          <w:szCs w:val="24"/>
        </w:rPr>
      </w:pPr>
      <w:r>
        <w:rPr>
          <w:sz w:val="24"/>
          <w:szCs w:val="24"/>
        </w:rPr>
        <w:t>Przedmiotem fotografii ma być okładka książki z biblioteki szkolnej ewentualnie adekwatna okładka innej wybranej przez Uczestnika książki.</w:t>
      </w:r>
    </w:p>
    <w:p>
      <w:pPr>
        <w:pStyle w:val="ListParagraph"/>
        <w:numPr>
          <w:ilvl w:val="0"/>
          <w:numId w:val="1"/>
        </w:numPr>
        <w:spacing w:before="0" w:after="0"/>
        <w:contextualSpacing/>
        <w:jc w:val="both"/>
        <w:rPr>
          <w:sz w:val="24"/>
          <w:szCs w:val="24"/>
        </w:rPr>
      </w:pPr>
      <w:r>
        <w:rPr>
          <w:sz w:val="24"/>
          <w:szCs w:val="24"/>
        </w:rPr>
        <w:t>Zdjęcia mogą być wykonane w dowolnej technice fotograficznej oraz mogą zostać poddane globalnej obróbce cyfrowej polegającej na rozjaśnianiu, kontrastowaniu, redukcji koloru, itp. Niedopuszczalne są fotografie powstałe w wyniku wyraźnej ingerencji graficznej - fotomontażu, kolażu, zmiany oryginalnej kompozycji zdjęcia, itp.</w:t>
      </w:r>
    </w:p>
    <w:p>
      <w:pPr>
        <w:pStyle w:val="ListParagraph"/>
        <w:numPr>
          <w:ilvl w:val="0"/>
          <w:numId w:val="1"/>
        </w:numPr>
        <w:spacing w:before="0" w:after="0"/>
        <w:contextualSpacing/>
        <w:jc w:val="both"/>
        <w:rPr>
          <w:sz w:val="24"/>
          <w:szCs w:val="24"/>
        </w:rPr>
      </w:pPr>
      <w:r>
        <w:rPr>
          <w:sz w:val="24"/>
          <w:szCs w:val="24"/>
        </w:rPr>
        <w:t>Prace konkursowe nie mogą naruszać praw osób trzecich, w tym praw autorskich, dóbr osobistych, które zostały na nich przedstawione i dóbr prawnie chronionych oraz nie mogą zawierać treści uznanych powszechnie za nieobyczajne i obraźliwe.</w:t>
      </w:r>
    </w:p>
    <w:p>
      <w:pPr>
        <w:pStyle w:val="ListParagraph"/>
        <w:numPr>
          <w:ilvl w:val="0"/>
          <w:numId w:val="1"/>
        </w:numPr>
        <w:spacing w:before="0" w:after="0"/>
        <w:contextualSpacing/>
        <w:jc w:val="both"/>
        <w:rPr>
          <w:sz w:val="24"/>
          <w:szCs w:val="24"/>
        </w:rPr>
      </w:pPr>
      <w:r>
        <w:rPr>
          <w:sz w:val="24"/>
          <w:szCs w:val="24"/>
        </w:rPr>
        <w:t xml:space="preserve">Uczestnik przesyłając fotografię zapewnia, że osoba, której wizerunek znajduje się na fotografii wyraziła zgodę na nieodpłatną publikację tego wizerunku. </w:t>
      </w:r>
    </w:p>
    <w:p>
      <w:pPr>
        <w:pStyle w:val="ListParagraph"/>
        <w:numPr>
          <w:ilvl w:val="0"/>
          <w:numId w:val="1"/>
        </w:numPr>
        <w:spacing w:before="0" w:after="0"/>
        <w:contextualSpacing/>
        <w:jc w:val="both"/>
        <w:rPr>
          <w:sz w:val="24"/>
          <w:szCs w:val="24"/>
        </w:rPr>
      </w:pPr>
      <w:r>
        <w:rPr>
          <w:sz w:val="24"/>
          <w:szCs w:val="24"/>
        </w:rPr>
        <w:t>Prace należy zapisać w formacie JPG.</w:t>
      </w:r>
    </w:p>
    <w:p>
      <w:pPr>
        <w:pStyle w:val="ListParagraph"/>
        <w:numPr>
          <w:ilvl w:val="0"/>
          <w:numId w:val="1"/>
        </w:numPr>
        <w:spacing w:before="0" w:after="0"/>
        <w:contextualSpacing/>
        <w:jc w:val="both"/>
        <w:rPr>
          <w:sz w:val="24"/>
          <w:szCs w:val="24"/>
        </w:rPr>
      </w:pPr>
      <w:r>
        <w:rPr>
          <w:sz w:val="24"/>
          <w:szCs w:val="24"/>
        </w:rPr>
        <w:t xml:space="preserve">Jeden uczestnik może zgłosić do konkursu </w:t>
      </w:r>
      <w:r>
        <w:rPr>
          <w:sz w:val="24"/>
          <w:szCs w:val="24"/>
        </w:rPr>
        <w:t xml:space="preserve">maksymalnie </w:t>
      </w:r>
      <w:r>
        <w:rPr>
          <w:sz w:val="24"/>
          <w:szCs w:val="24"/>
        </w:rPr>
        <w:t>3 zdjęcia.</w:t>
      </w:r>
    </w:p>
    <w:p>
      <w:pPr>
        <w:pStyle w:val="ListParagraph"/>
        <w:numPr>
          <w:ilvl w:val="0"/>
          <w:numId w:val="1"/>
        </w:numPr>
        <w:spacing w:before="0" w:after="0"/>
        <w:contextualSpacing/>
        <w:jc w:val="both"/>
        <w:rPr>
          <w:sz w:val="24"/>
          <w:szCs w:val="24"/>
        </w:rPr>
      </w:pPr>
      <w:r>
        <w:rPr>
          <w:sz w:val="24"/>
          <w:szCs w:val="24"/>
        </w:rPr>
        <w:t>Przystąpienie do konkursu następuje przez nadesłanie zdjęcia/</w:t>
      </w:r>
      <w:r>
        <w:rPr>
          <w:sz w:val="24"/>
          <w:szCs w:val="24"/>
        </w:rPr>
        <w:t>zdjęć</w:t>
      </w:r>
      <w:r>
        <w:rPr>
          <w:sz w:val="24"/>
          <w:szCs w:val="24"/>
        </w:rPr>
        <w:t xml:space="preserve"> opatrzon</w:t>
      </w:r>
      <w:r>
        <w:rPr>
          <w:sz w:val="24"/>
          <w:szCs w:val="24"/>
        </w:rPr>
        <w:t>ych</w:t>
      </w:r>
      <w:r>
        <w:rPr>
          <w:sz w:val="24"/>
          <w:szCs w:val="24"/>
        </w:rPr>
        <w:t xml:space="preserve"> danymi autora fotografii (imię i nazwisko, klasa).</w:t>
      </w:r>
    </w:p>
    <w:p>
      <w:pPr>
        <w:pStyle w:val="ListParagraph"/>
        <w:numPr>
          <w:ilvl w:val="0"/>
          <w:numId w:val="1"/>
        </w:numPr>
        <w:spacing w:before="0" w:after="0"/>
        <w:contextualSpacing/>
        <w:jc w:val="both"/>
        <w:rPr/>
      </w:pPr>
      <w:r>
        <w:rPr>
          <w:sz w:val="24"/>
          <w:szCs w:val="24"/>
        </w:rPr>
        <w:t xml:space="preserve">Fotografie należy dostarczyć do biblioteki szkolnej na pendrive lub </w:t>
      </w:r>
      <w:r>
        <w:rPr>
          <w:b/>
          <w:sz w:val="24"/>
          <w:szCs w:val="24"/>
        </w:rPr>
        <w:t>przesłać na adres:</w:t>
      </w:r>
      <w:r>
        <w:rPr>
          <w:sz w:val="24"/>
          <w:szCs w:val="24"/>
        </w:rPr>
        <w:t xml:space="preserve"> </w:t>
      </w:r>
      <w:hyperlink r:id="rId2">
        <w:r>
          <w:rPr>
            <w:rStyle w:val="Czeinternetowe"/>
            <w:b/>
            <w:color w:val="auto"/>
            <w:sz w:val="24"/>
            <w:szCs w:val="24"/>
            <w:u w:val="none"/>
          </w:rPr>
          <w:t>biblioteka.lo.wegrow@gmail.com</w:t>
        </w:r>
      </w:hyperlink>
      <w:r>
        <w:rPr>
          <w:b/>
          <w:sz w:val="24"/>
          <w:szCs w:val="24"/>
        </w:rPr>
        <w:t>.</w:t>
      </w:r>
      <w:r>
        <w:rPr>
          <w:sz w:val="24"/>
          <w:szCs w:val="24"/>
        </w:rPr>
        <w:t xml:space="preserve">  W tytule maila należy wpisać: </w:t>
      </w:r>
      <w:r>
        <w:rPr>
          <w:i/>
          <w:sz w:val="24"/>
          <w:szCs w:val="24"/>
        </w:rPr>
        <w:t>Konkurs fotograficzny.</w:t>
      </w:r>
    </w:p>
    <w:p>
      <w:pPr>
        <w:pStyle w:val="ListParagraph"/>
        <w:numPr>
          <w:ilvl w:val="0"/>
          <w:numId w:val="1"/>
        </w:numPr>
        <w:spacing w:before="0" w:after="0"/>
        <w:contextualSpacing/>
        <w:jc w:val="both"/>
        <w:rPr>
          <w:sz w:val="24"/>
          <w:szCs w:val="24"/>
        </w:rPr>
      </w:pPr>
      <w:r>
        <w:rPr>
          <w:b/>
          <w:sz w:val="24"/>
          <w:szCs w:val="24"/>
        </w:rPr>
        <w:t>Termin dostarczenia prac upływa 12 czerwca 2023 r.</w:t>
      </w:r>
    </w:p>
    <w:p>
      <w:pPr>
        <w:pStyle w:val="ListParagraph"/>
        <w:numPr>
          <w:ilvl w:val="0"/>
          <w:numId w:val="1"/>
        </w:numPr>
        <w:spacing w:before="0" w:after="0"/>
        <w:contextualSpacing/>
        <w:jc w:val="both"/>
        <w:rPr>
          <w:sz w:val="24"/>
          <w:szCs w:val="24"/>
        </w:rPr>
      </w:pPr>
      <w:r>
        <w:rPr>
          <w:sz w:val="24"/>
          <w:szCs w:val="24"/>
        </w:rPr>
        <w:t>Prace zostaną ocenione przez Komisję konkursową powołaną przez Organizatora.</w:t>
      </w:r>
    </w:p>
    <w:p>
      <w:pPr>
        <w:pStyle w:val="ListParagraph"/>
        <w:numPr>
          <w:ilvl w:val="0"/>
          <w:numId w:val="1"/>
        </w:numPr>
        <w:spacing w:before="0" w:after="0"/>
        <w:contextualSpacing/>
        <w:jc w:val="both"/>
        <w:rPr>
          <w:sz w:val="24"/>
          <w:szCs w:val="24"/>
        </w:rPr>
      </w:pPr>
      <w:r>
        <w:rPr>
          <w:sz w:val="24"/>
          <w:szCs w:val="24"/>
        </w:rPr>
        <w:t>Komisja konkursowa dokona oceny prac biorąc pod uwagę: zgodność pracy z tematem konkursu, jakość techniczną pracy, oryginalność, kreatywność, twórcze podejście do tematu, rozwiązania kompozycyjne, efekt zaskoczenia.</w:t>
      </w:r>
    </w:p>
    <w:p>
      <w:pPr>
        <w:pStyle w:val="ListParagraph"/>
        <w:numPr>
          <w:ilvl w:val="0"/>
          <w:numId w:val="1"/>
        </w:numPr>
        <w:spacing w:before="0" w:after="0"/>
        <w:contextualSpacing/>
        <w:jc w:val="both"/>
        <w:rPr>
          <w:sz w:val="24"/>
          <w:szCs w:val="24"/>
        </w:rPr>
      </w:pPr>
      <w:r>
        <w:rPr>
          <w:sz w:val="24"/>
          <w:szCs w:val="24"/>
        </w:rPr>
        <w:t>Najlepsze prace zostaną nagrodzone.</w:t>
      </w:r>
    </w:p>
    <w:p>
      <w:pPr>
        <w:pStyle w:val="ListParagraph"/>
        <w:numPr>
          <w:ilvl w:val="0"/>
          <w:numId w:val="1"/>
        </w:numPr>
        <w:spacing w:before="0" w:after="0"/>
        <w:contextualSpacing/>
        <w:jc w:val="both"/>
        <w:rPr>
          <w:sz w:val="24"/>
          <w:szCs w:val="24"/>
        </w:rPr>
      </w:pPr>
      <w:r>
        <w:rPr>
          <w:b/>
          <w:sz w:val="24"/>
          <w:szCs w:val="24"/>
        </w:rPr>
        <w:t>Ogłoszenie wyników konkursu oraz wręczenie nagród nastąpi w terminie do końca roku szkolnego 2022/2023.</w:t>
      </w:r>
    </w:p>
    <w:p>
      <w:pPr>
        <w:pStyle w:val="ListParagraph"/>
        <w:numPr>
          <w:ilvl w:val="0"/>
          <w:numId w:val="1"/>
        </w:numPr>
        <w:spacing w:before="0" w:after="0"/>
        <w:contextualSpacing/>
        <w:jc w:val="both"/>
        <w:rPr>
          <w:sz w:val="24"/>
          <w:szCs w:val="24"/>
        </w:rPr>
      </w:pPr>
      <w:r>
        <w:rPr>
          <w:sz w:val="24"/>
          <w:szCs w:val="24"/>
        </w:rPr>
        <w:t>Prace nadesłane na konkurs przechodzą na własność Organizatora konkursu. Zgłaszając pracę na konkurs ich autorzy przenoszą na Organizatora prawa autorskie oraz wyrażają zgodę na powielanie nadesłanych prac oraz bezpłatne ich eksponowanie, w tym prezentację na szkolnej wystawie pokonkursowej oraz w Internecie.</w:t>
      </w:r>
    </w:p>
    <w:p>
      <w:pPr>
        <w:pStyle w:val="ListParagraph"/>
        <w:numPr>
          <w:ilvl w:val="0"/>
          <w:numId w:val="1"/>
        </w:numPr>
        <w:spacing w:before="0" w:after="0"/>
        <w:contextualSpacing/>
        <w:jc w:val="both"/>
        <w:rPr>
          <w:sz w:val="24"/>
          <w:szCs w:val="24"/>
        </w:rPr>
      </w:pPr>
      <w:r>
        <w:rPr>
          <w:sz w:val="24"/>
          <w:szCs w:val="24"/>
        </w:rPr>
        <w:t xml:space="preserve">Organizator konkursu zastrzega sobie prawo do opublikowania imienia, nazwiska i informacji o uczestnikach konkursu oraz umieszczania tych danych w materiałach informacyjnych Organizatora, na szkolnej wystawie pokonkursowej oraz w Internecie. </w:t>
      </w:r>
    </w:p>
    <w:p>
      <w:pPr>
        <w:pStyle w:val="NormalWeb"/>
        <w:numPr>
          <w:ilvl w:val="0"/>
          <w:numId w:val="1"/>
        </w:numPr>
        <w:spacing w:before="280" w:after="280"/>
        <w:jc w:val="both"/>
        <w:rPr>
          <w:sz w:val="24"/>
          <w:szCs w:val="24"/>
        </w:rPr>
      </w:pPr>
      <w:r>
        <w:rPr>
          <w:rFonts w:eastAsia="Calibri" w:cs="" w:ascii="Calibri" w:hAnsi="Calibri" w:asciiTheme="minorHAnsi" w:cstheme="minorBidi" w:eastAsiaTheme="minorHAnsi" w:hAnsiTheme="minorHAnsi"/>
          <w:sz w:val="24"/>
          <w:szCs w:val="24"/>
          <w:lang w:eastAsia="en-US"/>
        </w:rPr>
        <w:t>Zgłoszenie się do konkursu jest jednoznaczne z akceptacją niniejszego Regulaminu.</w:t>
      </w:r>
    </w:p>
    <w:p>
      <w:pPr>
        <w:pStyle w:val="Normal"/>
        <w:spacing w:before="0" w:after="0"/>
        <w:rPr>
          <w:sz w:val="24"/>
          <w:szCs w:val="24"/>
        </w:rPr>
      </w:pPr>
      <w:r>
        <w:rPr>
          <w:sz w:val="24"/>
          <w:szCs w:val="24"/>
        </w:rPr>
      </w:r>
    </w:p>
    <w:p>
      <w:pPr>
        <w:pStyle w:val="NormalWeb"/>
        <w:spacing w:lineRule="auto" w:line="276" w:beforeAutospacing="0" w:before="280" w:afterAutospacing="0" w:after="0"/>
        <w:ind w:left="708" w:hanging="0"/>
        <w:rPr>
          <w:sz w:val="24"/>
          <w:szCs w:val="24"/>
        </w:rPr>
      </w:pPr>
      <w:r>
        <w:rPr>
          <w:sz w:val="24"/>
          <w:szCs w:val="24"/>
        </w:rPr>
      </w:r>
    </w:p>
    <w:sectPr>
      <w:footerReference w:type="default" r:id="rId3"/>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0" w:afterAutospacing="1"/>
      <w:rPr/>
    </w:pPr>
    <w:r>
      <w:rPr/>
      <w:drawing>
        <wp:inline distT="0" distB="0" distL="0" distR="0">
          <wp:extent cx="5760720" cy="742315"/>
          <wp:effectExtent l="0" t="0" r="0" b="0"/>
          <wp:docPr id="1" name="Obraz 0" descr="nprcz-belka-men-k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nprcz-belka-men-kolor-rgb.jpg"/>
                  <pic:cNvPicPr>
                    <a:picLocks noChangeAspect="1" noChangeArrowheads="1"/>
                  </pic:cNvPicPr>
                </pic:nvPicPr>
                <pic:blipFill>
                  <a:blip r:embed="rId1"/>
                  <a:stretch>
                    <a:fillRect/>
                  </a:stretch>
                </pic:blipFill>
                <pic:spPr bwMode="auto">
                  <a:xfrm>
                    <a:off x="0" y="0"/>
                    <a:ext cx="5760720" cy="742315"/>
                  </a:xfrm>
                  <a:prstGeom prst="rect">
                    <a:avLst/>
                  </a:prstGeom>
                </pic:spPr>
              </pic:pic>
            </a:graphicData>
          </a:graphic>
        </wp:inline>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outline w:val="false"/>
        <w:shadow w:val="false"/>
        <w:emboss w:val="false"/>
        <w:imprint w:val="false"/>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2fd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unhideWhenUsed/>
    <w:rsid w:val="00c62fdd"/>
    <w:rPr>
      <w:color w:val="0000FF"/>
      <w:u w:val="single"/>
    </w:rPr>
  </w:style>
  <w:style w:type="character" w:styleId="Strong">
    <w:name w:val="Strong"/>
    <w:basedOn w:val="DefaultParagraphFont"/>
    <w:uiPriority w:val="22"/>
    <w:qFormat/>
    <w:rsid w:val="00c62fdd"/>
    <w:rPr>
      <w:b/>
      <w:bCs/>
    </w:rPr>
  </w:style>
  <w:style w:type="character" w:styleId="Wyrnienie" w:customStyle="1">
    <w:name w:val="Wyróżnienie"/>
    <w:basedOn w:val="DefaultParagraphFont"/>
    <w:uiPriority w:val="20"/>
    <w:qFormat/>
    <w:rsid w:val="00c62fdd"/>
    <w:rPr>
      <w:i/>
      <w:iCs/>
    </w:rPr>
  </w:style>
  <w:style w:type="character" w:styleId="Fbreactioncomponenteventdetailscontent" w:customStyle="1">
    <w:name w:val="_fbreactioncomponent__eventdetailscontent"/>
    <w:basedOn w:val="DefaultParagraphFont"/>
    <w:qFormat/>
    <w:rsid w:val="00c62fdd"/>
    <w:rPr/>
  </w:style>
  <w:style w:type="character" w:styleId="Nagwek1Znak" w:customStyle="1">
    <w:name w:val="Nagłówek 1 Znak"/>
    <w:basedOn w:val="DefaultParagraphFont"/>
    <w:link w:val="Heading11"/>
    <w:uiPriority w:val="9"/>
    <w:qFormat/>
    <w:rsid w:val="0054574f"/>
    <w:rPr>
      <w:rFonts w:ascii="Times New Roman" w:hAnsi="Times New Roman" w:eastAsia="Times New Roman" w:cs="Times New Roman"/>
      <w:b/>
      <w:bCs/>
      <w:kern w:val="2"/>
      <w:sz w:val="48"/>
      <w:szCs w:val="48"/>
      <w:lang w:eastAsia="pl-PL"/>
    </w:rPr>
  </w:style>
  <w:style w:type="character" w:styleId="Nagwek2Znak" w:customStyle="1">
    <w:name w:val="Nagłówek 2 Znak"/>
    <w:basedOn w:val="DefaultParagraphFont"/>
    <w:link w:val="Heading21"/>
    <w:uiPriority w:val="9"/>
    <w:qFormat/>
    <w:rsid w:val="0054574f"/>
    <w:rPr>
      <w:rFonts w:ascii="Cambria" w:hAnsi="Cambria" w:eastAsia="" w:cs="" w:asciiTheme="majorHAnsi" w:cstheme="majorBidi" w:eastAsiaTheme="majorEastAsia" w:hAnsiTheme="majorHAnsi"/>
      <w:b/>
      <w:bCs/>
      <w:color w:val="4F81BD" w:themeColor="accent1"/>
      <w:sz w:val="26"/>
      <w:szCs w:val="26"/>
    </w:rPr>
  </w:style>
  <w:style w:type="character" w:styleId="Postbody" w:customStyle="1">
    <w:name w:val="postbody"/>
    <w:basedOn w:val="DefaultParagraphFont"/>
    <w:qFormat/>
    <w:rsid w:val="00c21e19"/>
    <w:rPr/>
  </w:style>
  <w:style w:type="character" w:styleId="FooterChar" w:customStyle="1">
    <w:name w:val="Footer Char"/>
    <w:basedOn w:val="DefaultParagraphFont"/>
    <w:link w:val="Footer"/>
    <w:uiPriority w:val="99"/>
    <w:semiHidden/>
    <w:qFormat/>
    <w:rsid w:val="007b5285"/>
    <w:rPr/>
  </w:style>
  <w:style w:type="character" w:styleId="BalloonTextChar" w:customStyle="1">
    <w:name w:val="Balloon Text Char"/>
    <w:basedOn w:val="DefaultParagraphFont"/>
    <w:link w:val="BalloonText"/>
    <w:uiPriority w:val="99"/>
    <w:semiHidden/>
    <w:qFormat/>
    <w:rsid w:val="007b5285"/>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39110f"/>
    <w:pPr>
      <w:spacing w:before="0" w:after="140"/>
    </w:pPr>
    <w:rPr/>
  </w:style>
  <w:style w:type="paragraph" w:styleId="Lista">
    <w:name w:val="List"/>
    <w:basedOn w:val="Tretekstu"/>
    <w:rsid w:val="0039110f"/>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39110f"/>
    <w:pPr>
      <w:suppressLineNumbers/>
    </w:pPr>
    <w:rPr>
      <w:rFonts w:cs="Lucida Sans"/>
    </w:rPr>
  </w:style>
  <w:style w:type="paragraph" w:styleId="Heading11" w:customStyle="1">
    <w:name w:val="Heading 11"/>
    <w:basedOn w:val="Normal"/>
    <w:link w:val="Nagwek1Znak"/>
    <w:uiPriority w:val="9"/>
    <w:qFormat/>
    <w:rsid w:val="0054574f"/>
    <w:pPr>
      <w:spacing w:lineRule="auto" w:line="240" w:beforeAutospacing="1" w:afterAutospacing="1"/>
      <w:outlineLvl w:val="0"/>
    </w:pPr>
    <w:rPr>
      <w:rFonts w:ascii="Times New Roman" w:hAnsi="Times New Roman" w:eastAsia="Times New Roman" w:cs="Times New Roman"/>
      <w:b/>
      <w:bCs/>
      <w:kern w:val="2"/>
      <w:sz w:val="48"/>
      <w:szCs w:val="48"/>
      <w:lang w:eastAsia="pl-PL"/>
    </w:rPr>
  </w:style>
  <w:style w:type="paragraph" w:styleId="Heading21" w:customStyle="1">
    <w:name w:val="Heading 21"/>
    <w:basedOn w:val="Normal"/>
    <w:next w:val="Normal"/>
    <w:link w:val="Nagwek2Znak"/>
    <w:uiPriority w:val="9"/>
    <w:unhideWhenUsed/>
    <w:qFormat/>
    <w:rsid w:val="0054574f"/>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Gwkaistopka">
    <w:name w:val="Główka i stopka"/>
    <w:basedOn w:val="Normal"/>
    <w:qFormat/>
    <w:pPr/>
    <w:rPr/>
  </w:style>
  <w:style w:type="paragraph" w:styleId="Gwka">
    <w:name w:val="Header"/>
    <w:basedOn w:val="Normal"/>
    <w:next w:val="Tretekstu"/>
    <w:qFormat/>
    <w:rsid w:val="0039110f"/>
    <w:pPr>
      <w:keepNext w:val="true"/>
      <w:spacing w:before="240" w:after="120"/>
    </w:pPr>
    <w:rPr>
      <w:rFonts w:ascii="Liberation Sans" w:hAnsi="Liberation Sans" w:eastAsia="Microsoft YaHei" w:cs="Lucida Sans"/>
      <w:sz w:val="28"/>
      <w:szCs w:val="28"/>
    </w:rPr>
  </w:style>
  <w:style w:type="paragraph" w:styleId="Caption1" w:customStyle="1">
    <w:name w:val="Caption1"/>
    <w:basedOn w:val="Normal"/>
    <w:qFormat/>
    <w:rsid w:val="0039110f"/>
    <w:pPr>
      <w:suppressLineNumbers/>
      <w:spacing w:before="120" w:after="120"/>
    </w:pPr>
    <w:rPr>
      <w:rFonts w:cs="Lucida Sans"/>
      <w:i/>
      <w:iCs/>
      <w:sz w:val="24"/>
      <w:szCs w:val="24"/>
    </w:rPr>
  </w:style>
  <w:style w:type="paragraph" w:styleId="ListParagraph">
    <w:name w:val="List Paragraph"/>
    <w:basedOn w:val="Normal"/>
    <w:uiPriority w:val="34"/>
    <w:qFormat/>
    <w:rsid w:val="00c62fdd"/>
    <w:pPr>
      <w:spacing w:before="0" w:after="200"/>
      <w:ind w:left="720" w:hanging="0"/>
      <w:contextualSpacing/>
    </w:pPr>
    <w:rPr/>
  </w:style>
  <w:style w:type="paragraph" w:styleId="NormalWeb">
    <w:name w:val="Normal (Web)"/>
    <w:basedOn w:val="Normal"/>
    <w:uiPriority w:val="99"/>
    <w:unhideWhenUsed/>
    <w:qFormat/>
    <w:rsid w:val="005521ac"/>
    <w:pPr>
      <w:spacing w:lineRule="auto" w:line="240" w:beforeAutospacing="1" w:afterAutospacing="1"/>
    </w:pPr>
    <w:rPr>
      <w:rFonts w:ascii="Times New Roman" w:hAnsi="Times New Roman" w:eastAsia="Times New Roman" w:cs="Times New Roman"/>
      <w:sz w:val="24"/>
      <w:szCs w:val="24"/>
      <w:lang w:eastAsia="pl-PL"/>
    </w:rPr>
  </w:style>
  <w:style w:type="paragraph" w:styleId="Wrs" w:customStyle="1">
    <w:name w:val="wrs"/>
    <w:basedOn w:val="Normal"/>
    <w:qFormat/>
    <w:rsid w:val="0054574f"/>
    <w:pPr>
      <w:spacing w:lineRule="auto" w:line="240" w:beforeAutospacing="1" w:afterAutospacing="1"/>
    </w:pPr>
    <w:rPr>
      <w:rFonts w:ascii="Times New Roman" w:hAnsi="Times New Roman" w:eastAsia="Times New Roman" w:cs="Times New Roman"/>
      <w:sz w:val="24"/>
      <w:szCs w:val="24"/>
      <w:lang w:eastAsia="pl-PL"/>
    </w:rPr>
  </w:style>
  <w:style w:type="paragraph" w:styleId="Stopka">
    <w:name w:val="Footer"/>
    <w:basedOn w:val="Normal"/>
    <w:link w:val="FooterChar"/>
    <w:uiPriority w:val="99"/>
    <w:semiHidden/>
    <w:unhideWhenUsed/>
    <w:rsid w:val="007b5285"/>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qFormat/>
    <w:rsid w:val="007b528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blioteka.lo.wegrow@gmail.co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Application>LibreOffice/7.0.4.2$Windows_X86_64 LibreOffice_project/dcf040e67528d9187c66b2379df5ea4407429775</Application>
  <AppVersion>15.0000</AppVersion>
  <Pages>2</Pages>
  <Words>418</Words>
  <Characters>2820</Characters>
  <CharactersWithSpaces>3194</CharactersWithSpaces>
  <Paragraphs>29</Paragraphs>
  <Company>Ministrerstwo Edukacji Narodowej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2018-10-24T11:09:00Z</dcterms:created>
  <dc:creator>Operator</dc:creator>
  <dc:description/>
  <dc:language>pl-PL</dc:language>
  <cp:lastModifiedBy/>
  <dcterms:modified xsi:type="dcterms:W3CDTF">2023-05-15T08:21:07Z</dcterms:modified>
  <cp:revision>296</cp:revision>
  <dc:subject/>
  <dc:title/>
</cp:coreProperties>
</file>

<file path=docProps/custom.xml><?xml version="1.0" encoding="utf-8"?>
<Properties xmlns="http://schemas.openxmlformats.org/officeDocument/2006/custom-properties" xmlns:vt="http://schemas.openxmlformats.org/officeDocument/2006/docPropsVTypes"/>
</file>